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38D5" w14:textId="28D29E35" w:rsidR="00AF402B" w:rsidRPr="005E1D9F" w:rsidRDefault="00AF402B" w:rsidP="00AF402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1D9F">
        <w:rPr>
          <w:rFonts w:ascii="Times New Roman" w:hAnsi="Times New Roman" w:cs="Times New Roman"/>
          <w:b/>
          <w:sz w:val="28"/>
          <w:szCs w:val="32"/>
        </w:rPr>
        <w:t xml:space="preserve">Соревнования с </w:t>
      </w:r>
      <w:r>
        <w:rPr>
          <w:rFonts w:ascii="Times New Roman" w:hAnsi="Times New Roman" w:cs="Times New Roman"/>
          <w:b/>
          <w:sz w:val="28"/>
          <w:szCs w:val="32"/>
        </w:rPr>
        <w:t>МАЯ</w:t>
      </w:r>
      <w:r w:rsidRPr="005E1D9F">
        <w:rPr>
          <w:rFonts w:ascii="Times New Roman" w:hAnsi="Times New Roman" w:cs="Times New Roman"/>
          <w:b/>
          <w:sz w:val="28"/>
          <w:szCs w:val="32"/>
        </w:rPr>
        <w:t xml:space="preserve"> по ИЮНЬ 2024г.                                       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3200"/>
        <w:gridCol w:w="2241"/>
        <w:gridCol w:w="3509"/>
      </w:tblGrid>
      <w:tr w:rsidR="00AF402B" w:rsidRPr="005E1D9F" w14:paraId="6AF5D145" w14:textId="77777777" w:rsidTr="00616EF8">
        <w:tc>
          <w:tcPr>
            <w:tcW w:w="621" w:type="dxa"/>
          </w:tcPr>
          <w:p w14:paraId="4E66D692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bookmarkStart w:id="0" w:name="_Hlk161752736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7.</w:t>
            </w:r>
          </w:p>
        </w:tc>
        <w:tc>
          <w:tcPr>
            <w:tcW w:w="3200" w:type="dxa"/>
          </w:tcPr>
          <w:p w14:paraId="5A428265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Краевой турнир по греко-римской борьбе среди юношей до 16 лет памяти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Е.С.Белинского</w:t>
            </w:r>
            <w:proofErr w:type="spellEnd"/>
          </w:p>
        </w:tc>
        <w:tc>
          <w:tcPr>
            <w:tcW w:w="2241" w:type="dxa"/>
          </w:tcPr>
          <w:p w14:paraId="44913F5F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03-05 мая</w:t>
            </w:r>
          </w:p>
        </w:tc>
        <w:tc>
          <w:tcPr>
            <w:tcW w:w="3509" w:type="dxa"/>
          </w:tcPr>
          <w:p w14:paraId="133901D2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г.Енисейск</w:t>
            </w:r>
            <w:proofErr w:type="spellEnd"/>
          </w:p>
          <w:p w14:paraId="0D0794C2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ФСК «Юбилейный»,</w:t>
            </w:r>
          </w:p>
          <w:p w14:paraId="76E2842E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ул.Куйбышева,43А</w:t>
            </w:r>
          </w:p>
        </w:tc>
      </w:tr>
      <w:tr w:rsidR="00AF402B" w:rsidRPr="005E1D9F" w14:paraId="66C286A4" w14:textId="77777777" w:rsidTr="00616EF8">
        <w:tc>
          <w:tcPr>
            <w:tcW w:w="621" w:type="dxa"/>
          </w:tcPr>
          <w:p w14:paraId="736A27F1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8</w:t>
            </w:r>
          </w:p>
        </w:tc>
        <w:tc>
          <w:tcPr>
            <w:tcW w:w="3200" w:type="dxa"/>
          </w:tcPr>
          <w:p w14:paraId="4A8B4DB3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Краевые соревнования по дзюдо памяти Героя Советского Союза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И.С.Бородавкина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(юноши, девушки до 15 лет, мальчики, девочки до 13 лет)</w:t>
            </w:r>
          </w:p>
        </w:tc>
        <w:tc>
          <w:tcPr>
            <w:tcW w:w="2241" w:type="dxa"/>
          </w:tcPr>
          <w:p w14:paraId="5D309D53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07-10 мая</w:t>
            </w:r>
          </w:p>
        </w:tc>
        <w:tc>
          <w:tcPr>
            <w:tcW w:w="3509" w:type="dxa"/>
          </w:tcPr>
          <w:p w14:paraId="2D105611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proofErr w:type="gram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пгт.Емельяново</w:t>
            </w:r>
            <w:proofErr w:type="spellEnd"/>
            <w:proofErr w:type="gram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 МАУ СОК «Заря»,ул.Декабристов,107А</w:t>
            </w:r>
          </w:p>
        </w:tc>
      </w:tr>
      <w:tr w:rsidR="00AF402B" w:rsidRPr="005E1D9F" w14:paraId="48661017" w14:textId="77777777" w:rsidTr="00616EF8">
        <w:tc>
          <w:tcPr>
            <w:tcW w:w="621" w:type="dxa"/>
          </w:tcPr>
          <w:p w14:paraId="4FB431D2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9</w:t>
            </w:r>
          </w:p>
        </w:tc>
        <w:tc>
          <w:tcPr>
            <w:tcW w:w="3200" w:type="dxa"/>
          </w:tcPr>
          <w:p w14:paraId="4EE822E0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ПСФО 2-ой этап (отборочные соревнования к Спартакиаде учащихся России среди юношей и девушек до 18 лет по вольной борьбе</w:t>
            </w:r>
          </w:p>
        </w:tc>
        <w:tc>
          <w:tcPr>
            <w:tcW w:w="2241" w:type="dxa"/>
          </w:tcPr>
          <w:p w14:paraId="3A8EC032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10-12 мая</w:t>
            </w:r>
          </w:p>
        </w:tc>
        <w:tc>
          <w:tcPr>
            <w:tcW w:w="3509" w:type="dxa"/>
          </w:tcPr>
          <w:p w14:paraId="11700952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г.Назарово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</w:t>
            </w:r>
          </w:p>
          <w:p w14:paraId="12224963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С/К «Шахтер», ул.Парковая,35А</w:t>
            </w:r>
          </w:p>
        </w:tc>
      </w:tr>
      <w:tr w:rsidR="00AF402B" w:rsidRPr="005E1D9F" w14:paraId="027F0228" w14:textId="77777777" w:rsidTr="00616EF8">
        <w:tc>
          <w:tcPr>
            <w:tcW w:w="621" w:type="dxa"/>
          </w:tcPr>
          <w:p w14:paraId="0E8413E1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3200" w:type="dxa"/>
          </w:tcPr>
          <w:p w14:paraId="7BFB6A30" w14:textId="7471A73E" w:rsidR="00AF402B" w:rsidRPr="00AF402B" w:rsidRDefault="00AF402B" w:rsidP="00616EF8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ПСФО по дзюдо среди юношей и девушек до 16 лет (2008-10г.р.)</w:t>
            </w:r>
          </w:p>
        </w:tc>
        <w:tc>
          <w:tcPr>
            <w:tcW w:w="2241" w:type="dxa"/>
          </w:tcPr>
          <w:p w14:paraId="7725B044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10-12 мая</w:t>
            </w:r>
          </w:p>
        </w:tc>
        <w:tc>
          <w:tcPr>
            <w:tcW w:w="3509" w:type="dxa"/>
          </w:tcPr>
          <w:p w14:paraId="7BE81237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г.Ачинск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</w:p>
          <w:p w14:paraId="110FCF61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с/к «Олимп»</w:t>
            </w:r>
          </w:p>
          <w:p w14:paraId="26937868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ул.Кравченко,30</w:t>
            </w:r>
          </w:p>
        </w:tc>
      </w:tr>
      <w:tr w:rsidR="00AF402B" w:rsidRPr="005E1D9F" w14:paraId="02300D67" w14:textId="77777777" w:rsidTr="00616EF8">
        <w:tc>
          <w:tcPr>
            <w:tcW w:w="621" w:type="dxa"/>
          </w:tcPr>
          <w:p w14:paraId="5D8259DF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11</w:t>
            </w:r>
          </w:p>
        </w:tc>
        <w:tc>
          <w:tcPr>
            <w:tcW w:w="3200" w:type="dxa"/>
          </w:tcPr>
          <w:p w14:paraId="6CBEB9B2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Всероссийские соревнования по греко-римской борьбе памяти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Б.К.Чернышева</w:t>
            </w:r>
            <w:proofErr w:type="spellEnd"/>
          </w:p>
        </w:tc>
        <w:tc>
          <w:tcPr>
            <w:tcW w:w="2241" w:type="dxa"/>
          </w:tcPr>
          <w:p w14:paraId="6BE6D1E8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17-19 мая</w:t>
            </w:r>
          </w:p>
        </w:tc>
        <w:tc>
          <w:tcPr>
            <w:tcW w:w="3509" w:type="dxa"/>
          </w:tcPr>
          <w:p w14:paraId="110F8F05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 Красноярск,</w:t>
            </w:r>
          </w:p>
          <w:p w14:paraId="1CEE6F49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Академия борьбы, ул. Марковского,88</w:t>
            </w:r>
          </w:p>
        </w:tc>
      </w:tr>
      <w:tr w:rsidR="00AF402B" w:rsidRPr="005E1D9F" w14:paraId="7D91374F" w14:textId="77777777" w:rsidTr="00616EF8">
        <w:tc>
          <w:tcPr>
            <w:tcW w:w="621" w:type="dxa"/>
          </w:tcPr>
          <w:p w14:paraId="087EDFA5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12</w:t>
            </w:r>
          </w:p>
        </w:tc>
        <w:tc>
          <w:tcPr>
            <w:tcW w:w="3200" w:type="dxa"/>
          </w:tcPr>
          <w:p w14:paraId="06566B67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Турнир городов Сибири по самбо на призы МСМК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Ю.В.Пермякова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среди юношей 2009-10г.р, 2011-12г.р.</w:t>
            </w:r>
          </w:p>
        </w:tc>
        <w:tc>
          <w:tcPr>
            <w:tcW w:w="2241" w:type="dxa"/>
          </w:tcPr>
          <w:p w14:paraId="3C630A34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17-19 мая</w:t>
            </w:r>
          </w:p>
        </w:tc>
        <w:tc>
          <w:tcPr>
            <w:tcW w:w="3509" w:type="dxa"/>
          </w:tcPr>
          <w:p w14:paraId="3E8B3586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г.Канск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 ФОК «Текстильщик»</w:t>
            </w:r>
          </w:p>
        </w:tc>
      </w:tr>
      <w:tr w:rsidR="00AF402B" w:rsidRPr="005E1D9F" w14:paraId="7BF52EAF" w14:textId="77777777" w:rsidTr="00616EF8">
        <w:tc>
          <w:tcPr>
            <w:tcW w:w="621" w:type="dxa"/>
          </w:tcPr>
          <w:p w14:paraId="4703C58A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13</w:t>
            </w:r>
          </w:p>
        </w:tc>
        <w:tc>
          <w:tcPr>
            <w:tcW w:w="3200" w:type="dxa"/>
          </w:tcPr>
          <w:p w14:paraId="76BE1213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Краевые соревнования по дзюдо памяти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С.Н.Баженова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(</w:t>
            </w:r>
            <w:proofErr w:type="spellStart"/>
            <w:proofErr w:type="gram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юноши,девушки</w:t>
            </w:r>
            <w:proofErr w:type="spellEnd"/>
            <w:proofErr w:type="gram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до 15 лет, мальчики, девочки до 13 лет)</w:t>
            </w:r>
          </w:p>
        </w:tc>
        <w:tc>
          <w:tcPr>
            <w:tcW w:w="2241" w:type="dxa"/>
          </w:tcPr>
          <w:p w14:paraId="74C86606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30 мая-03 июня</w:t>
            </w:r>
          </w:p>
        </w:tc>
        <w:tc>
          <w:tcPr>
            <w:tcW w:w="3509" w:type="dxa"/>
          </w:tcPr>
          <w:p w14:paraId="46FEEF96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г.Красноярск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</w:t>
            </w:r>
          </w:p>
          <w:p w14:paraId="3D3A2DA0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ДС им.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И.Ярыгина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 о.Отдыха,12</w:t>
            </w:r>
          </w:p>
        </w:tc>
      </w:tr>
      <w:tr w:rsidR="00AF402B" w:rsidRPr="005E1D9F" w14:paraId="411E374A" w14:textId="77777777" w:rsidTr="00616EF8">
        <w:tc>
          <w:tcPr>
            <w:tcW w:w="621" w:type="dxa"/>
          </w:tcPr>
          <w:p w14:paraId="080CEE6E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14</w:t>
            </w:r>
          </w:p>
        </w:tc>
        <w:tc>
          <w:tcPr>
            <w:tcW w:w="3200" w:type="dxa"/>
          </w:tcPr>
          <w:p w14:paraId="7323B95D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Краевой турнир по греко-римской борьбе на призы речного пароходства среди юношей до 16 лет</w:t>
            </w:r>
          </w:p>
        </w:tc>
        <w:tc>
          <w:tcPr>
            <w:tcW w:w="2241" w:type="dxa"/>
          </w:tcPr>
          <w:p w14:paraId="3C8B28F6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31 мая-02 июня</w:t>
            </w:r>
          </w:p>
        </w:tc>
        <w:tc>
          <w:tcPr>
            <w:tcW w:w="3509" w:type="dxa"/>
          </w:tcPr>
          <w:p w14:paraId="41AF28BA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п.Подтесово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</w:t>
            </w:r>
          </w:p>
          <w:p w14:paraId="77BA4CB8" w14:textId="77777777" w:rsidR="00AF402B" w:rsidRPr="005E1D9F" w:rsidRDefault="00AF402B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МБОУ ДОД «ДЮСШ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им.Ф.В.Вольфа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 ул.Калинина,6</w:t>
            </w:r>
          </w:p>
        </w:tc>
      </w:tr>
    </w:tbl>
    <w:p w14:paraId="39B168B3" w14:textId="77777777" w:rsidR="00C335C7" w:rsidRDefault="00C335C7">
      <w:bookmarkStart w:id="1" w:name="_GoBack"/>
      <w:bookmarkEnd w:id="0"/>
      <w:bookmarkEnd w:id="1"/>
    </w:p>
    <w:sectPr w:rsidR="00C3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29"/>
    <w:rsid w:val="00093729"/>
    <w:rsid w:val="00AF402B"/>
    <w:rsid w:val="00C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7D3C"/>
  <w15:chartTrackingRefBased/>
  <w15:docId w15:val="{AE2147B6-BBA6-4C2B-BF1B-4EF7186C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2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F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2</cp:revision>
  <dcterms:created xsi:type="dcterms:W3CDTF">2024-03-19T07:58:00Z</dcterms:created>
  <dcterms:modified xsi:type="dcterms:W3CDTF">2024-03-19T07:59:00Z</dcterms:modified>
</cp:coreProperties>
</file>